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24FE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BB484B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BB484B">
        <w:rPr>
          <w:rFonts w:ascii="Times New Roman" w:eastAsia="Times New Roman" w:hAnsi="Times New Roman" w:cs="Times New Roman"/>
          <w:b/>
          <w:sz w:val="40"/>
          <w:szCs w:val="40"/>
        </w:rPr>
        <w:t xml:space="preserve"> Б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BB484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BB484B" w:rsidRDefault="00BB484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BB484B">
        <w:rPr>
          <w:rFonts w:ascii="Times New Roman" w:eastAsia="Times New Roman" w:hAnsi="Times New Roman" w:cs="Times New Roman"/>
          <w:b/>
          <w:sz w:val="40"/>
          <w:szCs w:val="40"/>
        </w:rPr>
        <w:t xml:space="preserve"> Б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 xml:space="preserve"> стр.</w:t>
      </w:r>
      <w:r w:rsidR="00BB484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24FEF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484B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2931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674B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2022-08-10T12:30:00Z</dcterms:modified>
</cp:coreProperties>
</file>